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48E" w:rsidRDefault="00C7048E" w:rsidP="00C704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 о проделанной работе профсоюзной организации</w:t>
      </w:r>
    </w:p>
    <w:p w:rsidR="00C7048E" w:rsidRPr="00C7048E" w:rsidRDefault="00C7048E" w:rsidP="00C704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«Разъез</w:t>
      </w:r>
      <w:proofErr w:type="gramStart"/>
      <w:r>
        <w:rPr>
          <w:rFonts w:ascii="Times New Roman" w:hAnsi="Times New Roman" w:cs="Times New Roman"/>
          <w:sz w:val="24"/>
          <w:szCs w:val="24"/>
        </w:rPr>
        <w:t>д-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F249C2" w:rsidRPr="00C7048E" w:rsidRDefault="00F249C2" w:rsidP="0052122E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Первичная профсоюзная организация</w:t>
      </w:r>
      <w:r w:rsidR="008E25DD" w:rsidRPr="00C7048E">
        <w:rPr>
          <w:rFonts w:ascii="Times New Roman" w:hAnsi="Times New Roman" w:cs="Times New Roman"/>
          <w:sz w:val="24"/>
          <w:szCs w:val="24"/>
        </w:rPr>
        <w:t xml:space="preserve"> МБОУ «Разъез</w:t>
      </w:r>
      <w:proofErr w:type="gramStart"/>
      <w:r w:rsidR="008E25DD" w:rsidRPr="00C7048E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="008E25DD" w:rsidRPr="00C704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25DD" w:rsidRPr="00C7048E"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 w:rsidR="008E25DD" w:rsidRPr="00C7048E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C7048E">
        <w:rPr>
          <w:rFonts w:ascii="Times New Roman" w:hAnsi="Times New Roman" w:cs="Times New Roman"/>
          <w:sz w:val="24"/>
          <w:szCs w:val="24"/>
        </w:rPr>
        <w:t xml:space="preserve"> объединяет </w:t>
      </w:r>
      <w:r w:rsidR="008E25DD" w:rsidRPr="00C7048E">
        <w:rPr>
          <w:rFonts w:ascii="Times New Roman" w:hAnsi="Times New Roman" w:cs="Times New Roman"/>
          <w:sz w:val="24"/>
          <w:szCs w:val="24"/>
        </w:rPr>
        <w:t>1</w:t>
      </w:r>
      <w:r w:rsidR="000C7227">
        <w:rPr>
          <w:rFonts w:ascii="Times New Roman" w:hAnsi="Times New Roman" w:cs="Times New Roman"/>
          <w:sz w:val="24"/>
          <w:szCs w:val="24"/>
        </w:rPr>
        <w:t xml:space="preserve">5 </w:t>
      </w:r>
      <w:r w:rsidRPr="00C7048E">
        <w:rPr>
          <w:rFonts w:ascii="Times New Roman" w:hAnsi="Times New Roman" w:cs="Times New Roman"/>
          <w:sz w:val="24"/>
          <w:szCs w:val="24"/>
        </w:rPr>
        <w:t>член</w:t>
      </w:r>
      <w:r w:rsidR="008E25DD" w:rsidRPr="00C7048E">
        <w:rPr>
          <w:rFonts w:ascii="Times New Roman" w:hAnsi="Times New Roman" w:cs="Times New Roman"/>
          <w:sz w:val="24"/>
          <w:szCs w:val="24"/>
        </w:rPr>
        <w:t>ов</w:t>
      </w:r>
      <w:r w:rsidR="0052122E" w:rsidRPr="00C7048E">
        <w:rPr>
          <w:rFonts w:ascii="Times New Roman" w:hAnsi="Times New Roman" w:cs="Times New Roman"/>
          <w:sz w:val="24"/>
          <w:szCs w:val="24"/>
        </w:rPr>
        <w:t xml:space="preserve"> </w:t>
      </w:r>
      <w:r w:rsidRPr="00C7048E">
        <w:rPr>
          <w:rFonts w:ascii="Times New Roman" w:hAnsi="Times New Roman" w:cs="Times New Roman"/>
          <w:sz w:val="24"/>
          <w:szCs w:val="24"/>
        </w:rPr>
        <w:t>Профсоюза</w:t>
      </w:r>
      <w:r w:rsidR="000C7227">
        <w:rPr>
          <w:rFonts w:ascii="Times New Roman" w:hAnsi="Times New Roman" w:cs="Times New Roman"/>
          <w:sz w:val="24"/>
          <w:szCs w:val="24"/>
        </w:rPr>
        <w:t>, один из которых сотрудник детского сада.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Руководство нашей профсоюзной организации осуществляется на принципах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коллективности и самоуправления.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В профсоюзной организации трудятся 4 комиссии: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1. Контрольно-ревизионная комиссия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2. Комиссия по социально-трудовым спорам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3.Комиссия по культурно-массовой и спортивно-оздоровительной работе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4. Комиссия по охране труда.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 xml:space="preserve">Всю свою работу профсоюзный комитет строит на принципах </w:t>
      </w:r>
      <w:proofErr w:type="gramStart"/>
      <w:r w:rsidRPr="00C7048E">
        <w:rPr>
          <w:rFonts w:ascii="Times New Roman" w:hAnsi="Times New Roman" w:cs="Times New Roman"/>
          <w:sz w:val="24"/>
          <w:szCs w:val="24"/>
        </w:rPr>
        <w:t>социального</w:t>
      </w:r>
      <w:proofErr w:type="gramEnd"/>
    </w:p>
    <w:p w:rsidR="00F249C2" w:rsidRPr="00C7048E" w:rsidRDefault="00F249C2" w:rsidP="00C7048E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 xml:space="preserve">партнерства и сотрудничества с администрацией школы в лице директора </w:t>
      </w:r>
      <w:proofErr w:type="spellStart"/>
      <w:r w:rsidR="00C7048E">
        <w:rPr>
          <w:rFonts w:ascii="Times New Roman" w:hAnsi="Times New Roman" w:cs="Times New Roman"/>
          <w:sz w:val="24"/>
          <w:szCs w:val="24"/>
        </w:rPr>
        <w:t>Бурхановой</w:t>
      </w:r>
      <w:proofErr w:type="spellEnd"/>
      <w:r w:rsidR="00C7048E">
        <w:rPr>
          <w:rFonts w:ascii="Times New Roman" w:hAnsi="Times New Roman" w:cs="Times New Roman"/>
          <w:sz w:val="24"/>
          <w:szCs w:val="24"/>
        </w:rPr>
        <w:t xml:space="preserve"> Л.М.</w:t>
      </w:r>
      <w:r w:rsidRPr="00C7048E">
        <w:rPr>
          <w:rFonts w:ascii="Times New Roman" w:hAnsi="Times New Roman" w:cs="Times New Roman"/>
          <w:sz w:val="24"/>
          <w:szCs w:val="24"/>
        </w:rPr>
        <w:t>, решения всех вопросов путем конструктивного диалога в интересах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работников школы. Это: разработка плана мероприятий на год по выполнению</w:t>
      </w:r>
    </w:p>
    <w:p w:rsidR="00F249C2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 xml:space="preserve">коллективного договора, </w:t>
      </w:r>
      <w:proofErr w:type="gramStart"/>
      <w:r w:rsidRPr="00C7048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7048E">
        <w:rPr>
          <w:rFonts w:ascii="Times New Roman" w:hAnsi="Times New Roman" w:cs="Times New Roman"/>
          <w:sz w:val="24"/>
          <w:szCs w:val="24"/>
        </w:rPr>
        <w:t xml:space="preserve"> соблюдением работодателем трудового</w:t>
      </w:r>
    </w:p>
    <w:p w:rsidR="00C66C93" w:rsidRPr="00C7048E" w:rsidRDefault="00F249C2" w:rsidP="00F249C2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 xml:space="preserve">законодательства и нормативных правовых актов, содержащих нормы трудового права, </w:t>
      </w:r>
      <w:hyperlink r:id="rId5" w:history="1">
        <w:r w:rsidR="00C66C93" w:rsidRPr="00C7048E">
          <w:rPr>
            <w:rStyle w:val="a3"/>
            <w:rFonts w:ascii="Times New Roman" w:hAnsi="Times New Roman" w:cs="Times New Roman"/>
            <w:sz w:val="24"/>
            <w:szCs w:val="24"/>
          </w:rPr>
          <w:t>Профсоюзный бонус к пенсии </w:t>
        </w:r>
      </w:hyperlink>
      <w:r w:rsidR="00C66C93" w:rsidRPr="00C7048E">
        <w:rPr>
          <w:rFonts w:ascii="Times New Roman" w:hAnsi="Times New Roman" w:cs="Times New Roman"/>
          <w:sz w:val="24"/>
          <w:szCs w:val="24"/>
        </w:rPr>
        <w:t>- социальный проект под таким названием запустила Татарстанская республиканская организация Общероссийского Профсоюза образования. Участники программы будут получать 300 рублей ежемесячно в течение трех лет.</w:t>
      </w:r>
    </w:p>
    <w:p w:rsidR="00C66C93" w:rsidRPr="00C7048E" w:rsidRDefault="00C66C93" w:rsidP="00C66C93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Получить профсоюзный бонус к пенсии работники образования могут при одновременном соблюдении трех условий:</w:t>
      </w:r>
    </w:p>
    <w:p w:rsidR="00C66C93" w:rsidRPr="00C7048E" w:rsidRDefault="00C66C93" w:rsidP="00C66C93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- увольнение в связи с выходом на пенсию в период с 1 января 2022 года по 31 декабря 2024 год;</w:t>
      </w:r>
    </w:p>
    <w:p w:rsidR="00C66C93" w:rsidRPr="00C7048E" w:rsidRDefault="00C66C93" w:rsidP="00C66C93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- наличие непрерывного стажа в бюджетной сфере образования не менее 20 лет (для женщин) и не менее 25 лет (для мужчин);</w:t>
      </w:r>
    </w:p>
    <w:p w:rsidR="00C66C93" w:rsidRPr="00C7048E" w:rsidRDefault="00C66C93" w:rsidP="000C7227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- стаж в Общероссийском Профсоюзе образования не менее 10 лет на момент обращения.</w:t>
      </w:r>
    </w:p>
    <w:p w:rsidR="00C66C93" w:rsidRPr="00C7048E" w:rsidRDefault="00C66C93" w:rsidP="00C66C93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sz w:val="24"/>
          <w:szCs w:val="24"/>
        </w:rPr>
        <w:t>Кстати, участниками социального проекта «Профсоюзный бонус к пенсии» могут быть не только педагогические работники, но и руководители образовательных организаций, технический персонал.</w:t>
      </w:r>
    </w:p>
    <w:p w:rsidR="00C66C93" w:rsidRPr="00C7048E" w:rsidRDefault="00C66C93" w:rsidP="00C66C93">
      <w:pPr>
        <w:rPr>
          <w:rFonts w:ascii="Times New Roman" w:hAnsi="Times New Roman" w:cs="Times New Roman"/>
          <w:sz w:val="24"/>
          <w:szCs w:val="24"/>
        </w:rPr>
      </w:pPr>
      <w:r w:rsidRPr="00C7048E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 </w:t>
      </w:r>
      <w:r w:rsidRPr="00C7048E">
        <w:rPr>
          <w:rFonts w:ascii="Times New Roman" w:hAnsi="Times New Roman" w:cs="Times New Roman"/>
          <w:sz w:val="24"/>
          <w:szCs w:val="24"/>
        </w:rPr>
        <w:t>Помощником в реализации нового проекта стал давний партнер Татарстанской республиканской организации Общероссийского Профсоюза образования – негосударственный пенсионный фонд «Волга-Капитал».</w:t>
      </w:r>
    </w:p>
    <w:p w:rsidR="000C7227" w:rsidRPr="000C7227" w:rsidRDefault="000C7227" w:rsidP="0005339F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lastRenderedPageBreak/>
        <w:t>За отчетный период на заседаниях профкома обсуждались вопросы,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охватывающие все направления профсо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юзной деятельност</w:t>
      </w:r>
      <w:proofErr w:type="gramStart"/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и(</w:t>
      </w:r>
      <w:proofErr w:type="gramEnd"/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контроль за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соблюдением коллективного до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говора, социально-экономические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вопросы, информационная работа охрана 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труда, оздоровление работников,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культурно-массовая работа и т. д.)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Регулярно оформлялись протоколы за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седаний профкома, производилась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регистрация документов (за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явлений о вступлении, о выплате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материальной помощи и т.д.)</w:t>
      </w:r>
    </w:p>
    <w:p w:rsidR="000C7227" w:rsidRPr="000C7227" w:rsidRDefault="000C7227" w:rsidP="0005339F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Ежемесячно осуществлялся безн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аличный сбор членских взносов с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перечислением </w:t>
      </w:r>
    </w:p>
    <w:p w:rsidR="000C7227" w:rsidRPr="000C7227" w:rsidRDefault="000C7227" w:rsidP="0005339F">
      <w:pPr>
        <w:widowControl w:val="0"/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bookmarkStart w:id="0" w:name="_GoBack"/>
      <w:bookmarkEnd w:id="0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ИНФОРМАЦИОННАЯ ДЕЯТЕЛЬНОСТЬ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Профком ш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колы проводит большую работу по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освещению деятельности Профсо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юза через наглядную агитацию. В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распоряжении профсоюзного комитета для информирования членов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профсоюза, а также всей общественности школы используются: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Страничка на сайте школы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Информационный стенд профкома.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Информационный стенд проф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кома работников знакомит членов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профсоюза и остальных сотрудник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ов школы с отдельными сторонами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жизни и деятельности профсоюзной организации.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Профком школы проводит большую ра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боту по сохранению профсоюзного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членства и вовлечению в Профсоюз новых членов.</w:t>
      </w:r>
    </w:p>
    <w:p w:rsidR="000C7227" w:rsidRPr="000C7227" w:rsidRDefault="000C7227" w:rsidP="0005339F">
      <w:pPr>
        <w:widowControl w:val="0"/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ЗДОРОВЬЕ И КУЛЬТУРНО-МАССОВАЯ РАБОТА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Одним из основных напр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авлений профкома школы является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озд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оровительная работа сотрудников.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Важным направлением в деятел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ьности нашего профкома является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культурно-массовая работа, так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как хороший отдых способствует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работоспособности и поднятию жизненного тонуса.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Доброй традицией стано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вится поздравления работников с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профессиональными и календа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рными праздниками, с юбилейными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датами. В такие дни для каждого находя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тся добрые слова и материальная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поддержка.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Профсоюзный комитет активно участв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овал в организации и проведении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«Дня учителя»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, «8 Марта»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и др. праздников.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Не были оставлены без внимания и 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пенсионеры профсоюза нашего коллектива. К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праздникам ветеранам разносят подарк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 и устраивают для них концерты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Сотрудникам регулярно предлагают </w:t>
      </w:r>
      <w:r w:rsidR="0005339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поездки в театр, санатории, дом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отдыха, </w:t>
      </w:r>
      <w:r w:rsidR="00DE571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в</w:t>
      </w:r>
      <w:proofErr w:type="gramStart"/>
      <w:r w:rsidR="00DE571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</w:t>
      </w:r>
      <w:proofErr w:type="gramEnd"/>
      <w:r w:rsidR="00DE571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анкт Петербург.</w:t>
      </w:r>
    </w:p>
    <w:p w:rsidR="000C7227" w:rsidRPr="000C7227" w:rsidRDefault="000C7227" w:rsidP="00DE5719">
      <w:pPr>
        <w:widowControl w:val="0"/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СОЦИАЛЬНОЕ ПАРТНЕРСТВО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Всю свою работу профсоюз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ный комитет строит на принципах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социального партнерства и сотрудн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ичества с администрацией школы,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решая все вопросы путем конс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труктивного диалога в интересах работников.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Основным инструментом социального партнерства между работодателем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lastRenderedPageBreak/>
        <w:t>и Профсоюзной организацией является Коллективный договор. Коллективный договор регулирует воп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росы условий труда, организации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отдыха, оказания материальной помо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щи членов первичной профсоюзной организации.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Сегодня все работники школы, независимо от принадлежности </w:t>
      </w:r>
      <w:proofErr w:type="gramStart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к</w:t>
      </w:r>
      <w:proofErr w:type="gramEnd"/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профсоюзу, пользуются социальными 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льготами, предоставляемыми им в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соответствии с коллективным договор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ом. Договор позволяет расширять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рамки действующего трудово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го законодательства, обеспечить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дополнительное финансирование меропр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иятий по охране труда, улучшить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условия труда и быта работников, 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оказать им материальную помощь.</w:t>
      </w:r>
    </w:p>
    <w:p w:rsidR="000C7227" w:rsidRPr="000C7227" w:rsidRDefault="000C7227" w:rsidP="00A63288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У профсоюзного комитета есть над че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м работать. В </w:t>
      </w:r>
      <w:proofErr w:type="gramStart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перспективе-новые</w:t>
      </w:r>
      <w:proofErr w:type="gramEnd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проекты по мотивации вступл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ения в профсоюз, по организации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культурно-массовой и спортивно-оздо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ровительной работы, по развитию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информационной политики и социального партнерства на всех уровнях. 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Каждый член </w:t>
      </w:r>
      <w:proofErr w:type="spellStart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первички</w:t>
      </w:r>
      <w:proofErr w:type="spellEnd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должен пони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мать, что единому, сплоченному,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постоянно развивающемуся профессиональ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ному союзу по плечу решение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важнейшей </w:t>
      </w:r>
      <w:proofErr w:type="gramStart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задачи-сделать</w:t>
      </w:r>
      <w:proofErr w:type="gramEnd"/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профессию педагога, работника школы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престижной.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Профсоюзному комитету и его коми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ссиям предстоит постараться еще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активнее заявить о себе, о роли первичной организации в жизни школы.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Главными направлениями в этой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работе остаются: защита прав и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интересов работников учреждения, с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облюдение законности, повышение </w:t>
      </w: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ответственности за результаты своего личного труда и работы коллектива</w:t>
      </w:r>
    </w:p>
    <w:p w:rsidR="000C7227" w:rsidRPr="000C7227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в целом.</w:t>
      </w:r>
    </w:p>
    <w:p w:rsidR="00522B7A" w:rsidRPr="000E7ACF" w:rsidRDefault="000C7227" w:rsidP="000C7227">
      <w:pPr>
        <w:widowControl w:val="0"/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0C722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Председатель </w:t>
      </w:r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профкома</w:t>
      </w:r>
      <w:proofErr w:type="gramStart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:</w:t>
      </w:r>
      <w:proofErr w:type="gramEnd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proofErr w:type="spellStart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Салаватова</w:t>
      </w:r>
      <w:proofErr w:type="spellEnd"/>
      <w:r w:rsidR="00A63288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Г.Г.</w:t>
      </w:r>
    </w:p>
    <w:sectPr w:rsidR="00522B7A" w:rsidRPr="000E7ACF" w:rsidSect="0005339F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959"/>
    <w:rsid w:val="0005339F"/>
    <w:rsid w:val="000C7227"/>
    <w:rsid w:val="000E7ACF"/>
    <w:rsid w:val="003C04F5"/>
    <w:rsid w:val="0052122E"/>
    <w:rsid w:val="00522B7A"/>
    <w:rsid w:val="006234B4"/>
    <w:rsid w:val="00652BDF"/>
    <w:rsid w:val="008E25DD"/>
    <w:rsid w:val="00906E3E"/>
    <w:rsid w:val="00A63288"/>
    <w:rsid w:val="00C66C93"/>
    <w:rsid w:val="00C7048E"/>
    <w:rsid w:val="00DE5719"/>
    <w:rsid w:val="00E01959"/>
    <w:rsid w:val="00EC4239"/>
    <w:rsid w:val="00F2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6C9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66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C93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F249C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F249C2"/>
    <w:pPr>
      <w:widowControl w:val="0"/>
      <w:shd w:val="clear" w:color="auto" w:fill="FFFFFF"/>
      <w:spacing w:before="480" w:after="60" w:line="360" w:lineRule="exac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6C9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66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C93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F249C2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F249C2"/>
    <w:pPr>
      <w:widowControl w:val="0"/>
      <w:shd w:val="clear" w:color="auto" w:fill="FFFFFF"/>
      <w:spacing w:before="480" w:after="60" w:line="360" w:lineRule="exac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6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union.ru/uploads/files/%D0%9F%D1%80%D0%BE%D1%84%D1%81%D0%BE%D1%8E%D0%B7%D0%BD%D1%8B%D0%B9%20%D0%B1%D0%BE%D0%BD%D1%83%D1%81%20%D0%BA%20%D0%BF%D0%B5%D0%BD%D1%81%D0%B8%D0%B8%281%2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2</cp:revision>
  <dcterms:created xsi:type="dcterms:W3CDTF">2024-03-11T10:23:00Z</dcterms:created>
  <dcterms:modified xsi:type="dcterms:W3CDTF">2024-03-11T10:23:00Z</dcterms:modified>
</cp:coreProperties>
</file>